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9EA" w:rsidRPr="00F219EA" w:rsidRDefault="00F219EA" w:rsidP="00F219EA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  <w:bookmarkStart w:id="0" w:name="_Hlk135892885"/>
      <w:r w:rsidRPr="00F219EA"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  <w:t xml:space="preserve">załącznik nr 3A do SWZ </w:t>
      </w:r>
    </w:p>
    <w:p w:rsidR="00F219EA" w:rsidRPr="00F219EA" w:rsidRDefault="00F219EA" w:rsidP="00F219EA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</w:p>
    <w:p w:rsidR="00F219EA" w:rsidRPr="00F219EA" w:rsidRDefault="00F219EA" w:rsidP="00F219EA">
      <w:pPr>
        <w:keepNext/>
        <w:spacing w:before="240" w:after="60" w:line="240" w:lineRule="auto"/>
        <w:jc w:val="center"/>
        <w:outlineLvl w:val="3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F219E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OŚWIADCZENIE</w:t>
      </w:r>
      <w:r w:rsidRPr="00F219E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br/>
        <w:t>O AKTUALNOŚCI INFORMACJI ZAWARTYCH W OŚWIADCZENIU</w:t>
      </w:r>
      <w:r w:rsidRPr="00F219E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br/>
        <w:t>O KTÓRYM MOWA W ART. 125 UST. 1 USTAWY PZP</w:t>
      </w:r>
    </w:p>
    <w:p w:rsidR="00F219EA" w:rsidRPr="00F219EA" w:rsidRDefault="00F219EA" w:rsidP="00F219E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F219EA" w:rsidRPr="00F219EA" w:rsidRDefault="00F219EA" w:rsidP="00F219EA">
      <w:pPr>
        <w:spacing w:after="0" w:line="240" w:lineRule="auto"/>
        <w:jc w:val="center"/>
        <w:rPr>
          <w:rFonts w:ascii="Cambria" w:eastAsia="Times New Roman" w:hAnsi="Cambria" w:cs="Calibri Light"/>
          <w:b/>
          <w:bCs/>
          <w:sz w:val="23"/>
          <w:szCs w:val="23"/>
          <w:lang w:eastAsia="pl-PL"/>
        </w:rPr>
      </w:pPr>
      <w:r w:rsidRPr="00F219EA">
        <w:rPr>
          <w:rFonts w:ascii="Cambria" w:eastAsia="Times New Roman" w:hAnsi="Cambria" w:cs="Calibri Light"/>
          <w:b/>
          <w:bCs/>
          <w:sz w:val="23"/>
          <w:szCs w:val="23"/>
          <w:lang w:eastAsia="pl-PL"/>
        </w:rPr>
        <w:t xml:space="preserve">ZNAK SPRAWY WSA-ZP-06-2024 </w:t>
      </w:r>
    </w:p>
    <w:p w:rsidR="00F219EA" w:rsidRPr="00F219EA" w:rsidRDefault="00F219EA" w:rsidP="00F219EA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F219EA" w:rsidRPr="00F219EA" w:rsidRDefault="00F219EA" w:rsidP="00F219EA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  <w:r w:rsidRPr="00F219EA">
        <w:rPr>
          <w:rFonts w:ascii="Cambria" w:eastAsia="Times New Roman" w:hAnsi="Cambria" w:cs="Calibri Light"/>
          <w:lang w:eastAsia="pl-PL"/>
        </w:rPr>
        <w:t xml:space="preserve">Składając ofertę w postępowaniu pn.: </w:t>
      </w:r>
      <w:r w:rsidRPr="00F219EA">
        <w:rPr>
          <w:rFonts w:ascii="Cambria" w:eastAsia="Times New Roman" w:hAnsi="Cambria" w:cs="Calibri Light"/>
          <w:b/>
          <w:lang w:eastAsia="pl-PL"/>
        </w:rPr>
        <w:t xml:space="preserve">„Zakup i dostawa komputerów przenośnych dla potrzeb Wojewódzkiego Sądu Administracyjnego w Warszawie” </w:t>
      </w:r>
      <w:r w:rsidRPr="00F219EA">
        <w:rPr>
          <w:rFonts w:ascii="Cambria" w:eastAsia="Times New Roman" w:hAnsi="Cambria" w:cs="Calibri Light"/>
          <w:lang w:eastAsia="pl-PL"/>
        </w:rPr>
        <w:t>prowadzonym przez Skarb Państwa - Wojewódzki Sąd Administracyjny w Warszawie z siedzibą, przy ul. Jana Kazimierza 10, 01-248 Warszawa</w:t>
      </w: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lang w:eastAsia="pl-PL"/>
        </w:rPr>
      </w:pPr>
      <w:r w:rsidRPr="00F219EA">
        <w:rPr>
          <w:rFonts w:ascii="Cambria" w:eastAsia="Times New Roman" w:hAnsi="Cambria" w:cs="Calibri Light"/>
          <w:b/>
          <w:bCs/>
          <w:lang w:eastAsia="pl-PL"/>
        </w:rPr>
        <w:t>w imieniu wykonawcy:</w:t>
      </w: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lang w:eastAsia="pl-PL"/>
        </w:rPr>
      </w:pPr>
      <w:r w:rsidRPr="00F219EA">
        <w:rPr>
          <w:rFonts w:ascii="Cambria" w:eastAsia="Times New Roman" w:hAnsi="Cambria" w:cs="Calibri Light"/>
          <w:color w:val="000000"/>
          <w:lang w:eastAsia="pl-PL"/>
        </w:rPr>
        <w:t>…………………………………………………………………………………………………….</w:t>
      </w: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F219EA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F219EA" w:rsidRPr="00F219EA" w:rsidRDefault="00F219EA" w:rsidP="00F219EA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u w:val="single"/>
          <w:lang w:eastAsia="pl-PL"/>
        </w:rPr>
      </w:pPr>
    </w:p>
    <w:p w:rsidR="00F219EA" w:rsidRPr="00F219EA" w:rsidRDefault="00F219EA" w:rsidP="00F219EA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u w:val="single"/>
          <w:lang w:eastAsia="pl-PL"/>
        </w:rPr>
      </w:pPr>
    </w:p>
    <w:p w:rsidR="00F219EA" w:rsidRPr="00F219EA" w:rsidRDefault="00F219EA" w:rsidP="00F219EA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u w:val="single"/>
          <w:lang w:eastAsia="pl-PL"/>
        </w:rPr>
      </w:pPr>
    </w:p>
    <w:p w:rsidR="00F219EA" w:rsidRPr="00F219EA" w:rsidRDefault="00F219EA" w:rsidP="00F219EA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u w:val="single"/>
          <w:lang w:eastAsia="pl-PL"/>
        </w:rPr>
      </w:pPr>
    </w:p>
    <w:p w:rsidR="00F219EA" w:rsidRPr="00F219EA" w:rsidRDefault="00F219EA" w:rsidP="00F219EA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lang w:eastAsia="pl-PL"/>
        </w:rPr>
      </w:pPr>
      <w:r w:rsidRPr="00F219EA">
        <w:rPr>
          <w:rFonts w:ascii="Cambria" w:eastAsia="Times New Roman" w:hAnsi="Cambria" w:cs="Calibri Light"/>
          <w:b/>
          <w:lang w:eastAsia="pl-PL"/>
        </w:rPr>
        <w:t xml:space="preserve">Oświadczam, że </w:t>
      </w:r>
    </w:p>
    <w:p w:rsidR="00F219EA" w:rsidRPr="00F219EA" w:rsidRDefault="00F219EA" w:rsidP="00F219EA">
      <w:pPr>
        <w:numPr>
          <w:ilvl w:val="0"/>
          <w:numId w:val="1"/>
        </w:numPr>
        <w:suppressAutoHyphens/>
        <w:spacing w:after="200" w:line="360" w:lineRule="auto"/>
        <w:contextualSpacing/>
        <w:jc w:val="both"/>
        <w:rPr>
          <w:rFonts w:ascii="Cambria" w:eastAsia="Calibri" w:hAnsi="Cambria" w:cs="Calibri Light"/>
        </w:rPr>
      </w:pPr>
      <w:bookmarkStart w:id="1" w:name="_Hlk109379167"/>
      <w:r w:rsidRPr="00F219EA">
        <w:rPr>
          <w:rFonts w:ascii="Cambria" w:eastAsia="Calibri" w:hAnsi="Cambria" w:cs="Calibri Light"/>
        </w:rPr>
        <w:t xml:space="preserve">informacje zawarte w oświadczeniu </w:t>
      </w:r>
      <w:bookmarkEnd w:id="1"/>
      <w:r w:rsidRPr="00F219EA">
        <w:rPr>
          <w:rFonts w:ascii="Cambria" w:eastAsia="Calibri" w:hAnsi="Cambria" w:cs="Calibri Light"/>
        </w:rPr>
        <w:t>stanowiącym załącznik nr 3 do SWZ, złożonym wraz z ofertą w zakresie podstaw wykluczenia i spełniania warunków udziału w postępowaniu są nadal aktualne;</w:t>
      </w:r>
    </w:p>
    <w:p w:rsidR="00F219EA" w:rsidRPr="00F219EA" w:rsidRDefault="00F219EA" w:rsidP="00F219EA">
      <w:pPr>
        <w:numPr>
          <w:ilvl w:val="0"/>
          <w:numId w:val="1"/>
        </w:numPr>
        <w:suppressAutoHyphens/>
        <w:spacing w:after="200" w:line="360" w:lineRule="auto"/>
        <w:contextualSpacing/>
        <w:jc w:val="both"/>
        <w:rPr>
          <w:rFonts w:ascii="Cambria" w:eastAsia="Calibri" w:hAnsi="Cambria" w:cs="Calibri Light"/>
        </w:rPr>
      </w:pPr>
      <w:r w:rsidRPr="00F219EA">
        <w:rPr>
          <w:rFonts w:ascii="Cambria" w:eastAsia="Calibri" w:hAnsi="Cambria" w:cs="Calibri Light"/>
        </w:rPr>
        <w:t>informacje zawarte w oświadczeniu są w nadal zgodne z prawdą oraz zostały przedstawione z pełną świadomością konsekwencji wprowadzenia zamawiającego w błąd przy przedstawianiu informacji.</w:t>
      </w:r>
    </w:p>
    <w:p w:rsidR="00F219EA" w:rsidRPr="00F219EA" w:rsidRDefault="00F219EA" w:rsidP="00F219EA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F219EA" w:rsidRPr="00F219EA" w:rsidRDefault="00F219EA" w:rsidP="00F219EA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F219EA" w:rsidRPr="00F219EA" w:rsidRDefault="00F219EA" w:rsidP="00F219EA">
      <w:pPr>
        <w:spacing w:after="120" w:line="360" w:lineRule="auto"/>
        <w:ind w:left="283"/>
        <w:rPr>
          <w:rFonts w:ascii="Cambria" w:eastAsia="Times New Roman" w:hAnsi="Cambria" w:cs="Times New Roman"/>
          <w:sz w:val="16"/>
          <w:szCs w:val="16"/>
          <w:vertAlign w:val="superscript"/>
          <w:lang w:eastAsia="pl-PL"/>
        </w:rPr>
      </w:pPr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 xml:space="preserve">...................................., .........................  </w:t>
      </w:r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bookmarkStart w:id="2" w:name="_GoBack"/>
      <w:bookmarkEnd w:id="2"/>
      <w:r w:rsidRPr="00F219EA">
        <w:rPr>
          <w:rFonts w:ascii="Cambria" w:eastAsia="Times New Roman" w:hAnsi="Cambria" w:cs="Times New Roman"/>
          <w:sz w:val="16"/>
          <w:szCs w:val="16"/>
          <w:lang w:eastAsia="pl-PL"/>
        </w:rPr>
        <w:t>..................................................................................</w:t>
      </w:r>
    </w:p>
    <w:p w:rsidR="00F219EA" w:rsidRPr="00F219EA" w:rsidRDefault="00F219EA" w:rsidP="00F219EA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</w:pPr>
      <w:r w:rsidRPr="00F219EA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 xml:space="preserve">(miejscowość)                                       (data)                                                                     </w:t>
      </w:r>
      <w:r w:rsidRPr="00F219EA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ab/>
      </w:r>
      <w:r w:rsidRPr="00F219EA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ab/>
      </w:r>
      <w:r w:rsidRPr="00F219EA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ab/>
        <w:t>(należy podpisać podpisem elektronicznym)</w:t>
      </w:r>
    </w:p>
    <w:p w:rsidR="00F219EA" w:rsidRPr="00F219EA" w:rsidRDefault="00F219EA" w:rsidP="00F219EA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</w:pPr>
    </w:p>
    <w:p w:rsidR="00F219EA" w:rsidRPr="00F219EA" w:rsidRDefault="00F219EA" w:rsidP="00F219EA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</w:pPr>
    </w:p>
    <w:p w:rsidR="00F219EA" w:rsidRPr="00F219EA" w:rsidRDefault="00F219EA" w:rsidP="00F219EA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</w:pPr>
    </w:p>
    <w:p w:rsidR="00F219EA" w:rsidRPr="00F219EA" w:rsidRDefault="00F219EA" w:rsidP="00F219EA">
      <w:pPr>
        <w:spacing w:after="0" w:line="240" w:lineRule="auto"/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</w:pPr>
    </w:p>
    <w:p w:rsidR="00F219EA" w:rsidRPr="00F219EA" w:rsidRDefault="00F219EA" w:rsidP="00F219E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8"/>
          <w:szCs w:val="18"/>
          <w:lang w:eastAsia="pl-PL"/>
        </w:rPr>
      </w:pPr>
      <w:r w:rsidRPr="00F219EA">
        <w:rPr>
          <w:rFonts w:ascii="Cambria" w:eastAsia="Times New Roman" w:hAnsi="Cambria" w:cs="Calibri Light"/>
          <w:iCs/>
          <w:sz w:val="18"/>
          <w:szCs w:val="18"/>
          <w:lang w:eastAsia="pl-PL"/>
        </w:rPr>
        <w:t xml:space="preserve">UWAGA: niniejszy „Formularz" wykonawca ubiegający się o udzielenie zamówienia przekazuje zamawiającemu za pośrednictwem Platformy w odpowiedzi na wezwanie, o którym mowa w art. 274 ust. 1 ustawy Pzp. W przypadku wykonawców wspólnie ubiegających się o udzielenie zamówienia </w:t>
      </w:r>
      <w:r w:rsidRPr="00F219EA">
        <w:rPr>
          <w:rFonts w:ascii="Cambria" w:eastAsia="Times New Roman" w:hAnsi="Cambria" w:cs="Calibri Light"/>
          <w:bCs/>
          <w:iCs/>
          <w:sz w:val="18"/>
          <w:szCs w:val="18"/>
          <w:lang w:eastAsia="pl-PL"/>
        </w:rPr>
        <w:t>składa ją każdy</w:t>
      </w:r>
      <w:r w:rsidRPr="00F219EA">
        <w:rPr>
          <w:rFonts w:ascii="Cambria" w:eastAsia="Times New Roman" w:hAnsi="Cambria" w:cs="Calibri Light"/>
          <w:b/>
          <w:bCs/>
          <w:iCs/>
          <w:sz w:val="18"/>
          <w:szCs w:val="18"/>
          <w:lang w:eastAsia="pl-PL"/>
        </w:rPr>
        <w:t xml:space="preserve"> </w:t>
      </w:r>
      <w:r w:rsidRPr="00F219EA">
        <w:rPr>
          <w:rFonts w:ascii="Cambria" w:eastAsia="Times New Roman" w:hAnsi="Cambria" w:cs="Calibri Light"/>
          <w:iCs/>
          <w:sz w:val="18"/>
          <w:szCs w:val="18"/>
          <w:lang w:eastAsia="pl-PL"/>
        </w:rPr>
        <w:t>z członków Konsorcjum lub wspólników spółki cywilnej.</w:t>
      </w:r>
    </w:p>
    <w:p w:rsidR="00F219EA" w:rsidRPr="00F219EA" w:rsidRDefault="00F219EA" w:rsidP="00F219EA">
      <w:pPr>
        <w:spacing w:after="0" w:line="240" w:lineRule="auto"/>
        <w:rPr>
          <w:rFonts w:ascii="Cambria" w:eastAsia="Times New Roman" w:hAnsi="Cambria" w:cs="Calibri Light"/>
          <w:lang w:eastAsia="pl-PL"/>
        </w:rPr>
      </w:pPr>
    </w:p>
    <w:bookmarkEnd w:id="0"/>
    <w:p w:rsidR="00F36CEA" w:rsidRDefault="00F36CEA"/>
    <w:sectPr w:rsidR="00F36CEA" w:rsidSect="00F219E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7D1B20"/>
    <w:multiLevelType w:val="hybridMultilevel"/>
    <w:tmpl w:val="CE485E98"/>
    <w:lvl w:ilvl="0" w:tplc="4066E4B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9EA"/>
    <w:rsid w:val="00F219EA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948E2-6AE3-4D51-B147-F83D6CFD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2024-10-11T09:13:00Z</dcterms:created>
  <dcterms:modified xsi:type="dcterms:W3CDTF">2024-10-11T09:14:00Z</dcterms:modified>
</cp:coreProperties>
</file>